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78" w:rsidRDefault="00142378" w:rsidP="00142378">
      <w:pPr>
        <w:pStyle w:val="Titre2"/>
        <w:rPr>
          <w:rFonts w:asciiTheme="minorHAnsi" w:hAnsiTheme="minorHAnsi"/>
          <w:sz w:val="28"/>
          <w:szCs w:val="28"/>
        </w:rPr>
      </w:pPr>
      <w:bookmarkStart w:id="0" w:name="_GoBack"/>
      <w:bookmarkEnd w:id="0"/>
      <w:r>
        <w:rPr>
          <w:rFonts w:asciiTheme="minorHAnsi" w:hAnsiTheme="minorHAnsi"/>
          <w:noProof/>
          <w:sz w:val="28"/>
          <w:szCs w:val="28"/>
          <w:lang w:eastAsia="fr-FR"/>
        </w:rPr>
        <w:drawing>
          <wp:inline distT="0" distB="0" distL="0" distR="0">
            <wp:extent cx="2012492" cy="1460665"/>
            <wp:effectExtent l="0" t="0" r="0" b="0"/>
            <wp:docPr id="1" name="Image 1" descr="D:\Utilisateurs\BAUXPi\Pictures\logo Préfet n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BAUXPi\Pictures\logo Préfet n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2536" cy="1460697"/>
                    </a:xfrm>
                    <a:prstGeom prst="rect">
                      <a:avLst/>
                    </a:prstGeom>
                    <a:noFill/>
                    <a:ln>
                      <a:noFill/>
                    </a:ln>
                  </pic:spPr>
                </pic:pic>
              </a:graphicData>
            </a:graphic>
          </wp:inline>
        </w:drawing>
      </w:r>
      <w:r>
        <w:rPr>
          <w:rFonts w:asciiTheme="minorHAnsi" w:hAnsiTheme="minorHAnsi"/>
          <w:noProof/>
          <w:sz w:val="28"/>
          <w:szCs w:val="28"/>
          <w:lang w:eastAsia="fr-FR"/>
        </w:rPr>
        <w:t xml:space="preserve">                        </w:t>
      </w:r>
      <w:r w:rsidR="00567C92">
        <w:rPr>
          <w:rFonts w:asciiTheme="minorHAnsi" w:hAnsiTheme="minorHAnsi"/>
          <w:noProof/>
          <w:sz w:val="28"/>
          <w:szCs w:val="28"/>
          <w:lang w:eastAsia="fr-FR"/>
        </w:rPr>
        <w:t xml:space="preserve">         </w:t>
      </w:r>
      <w:r>
        <w:rPr>
          <w:rFonts w:asciiTheme="minorHAnsi" w:hAnsiTheme="minorHAnsi"/>
          <w:noProof/>
          <w:sz w:val="28"/>
          <w:szCs w:val="28"/>
          <w:lang w:eastAsia="fr-FR"/>
        </w:rPr>
        <w:t xml:space="preserve">              </w:t>
      </w:r>
      <w:r>
        <w:rPr>
          <w:rFonts w:asciiTheme="minorHAnsi" w:hAnsiTheme="minorHAnsi"/>
          <w:noProof/>
          <w:sz w:val="28"/>
          <w:szCs w:val="28"/>
          <w:lang w:eastAsia="fr-FR"/>
        </w:rPr>
        <w:drawing>
          <wp:inline distT="0" distB="0" distL="0" distR="0">
            <wp:extent cx="1844703" cy="640508"/>
            <wp:effectExtent l="0" t="0" r="3175" b="7620"/>
            <wp:docPr id="3" name="Image 3" descr="D:\Utilisateurs\BAUXPi\Pictures\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tilisateurs\BAUXPi\Pictures\a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749" cy="641218"/>
                    </a:xfrm>
                    <a:prstGeom prst="rect">
                      <a:avLst/>
                    </a:prstGeom>
                    <a:noFill/>
                    <a:ln>
                      <a:noFill/>
                    </a:ln>
                  </pic:spPr>
                </pic:pic>
              </a:graphicData>
            </a:graphic>
          </wp:inline>
        </w:drawing>
      </w:r>
    </w:p>
    <w:p w:rsidR="00EF13D1" w:rsidRDefault="00EF13D1" w:rsidP="00142378">
      <w:pPr>
        <w:pStyle w:val="Titre2"/>
        <w:jc w:val="center"/>
        <w:rPr>
          <w:rFonts w:ascii="Arial" w:hAnsi="Arial" w:cs="Arial"/>
          <w:sz w:val="28"/>
          <w:szCs w:val="28"/>
        </w:rPr>
      </w:pPr>
    </w:p>
    <w:p w:rsidR="00EF13D1" w:rsidRDefault="00EF13D1" w:rsidP="00142378">
      <w:pPr>
        <w:pStyle w:val="Titre2"/>
        <w:jc w:val="center"/>
        <w:rPr>
          <w:rFonts w:ascii="Arial" w:hAnsi="Arial" w:cs="Arial"/>
          <w:sz w:val="28"/>
          <w:szCs w:val="28"/>
        </w:rPr>
      </w:pPr>
    </w:p>
    <w:p w:rsidR="00142378" w:rsidRDefault="00142378" w:rsidP="00142378">
      <w:pPr>
        <w:pStyle w:val="Titre2"/>
        <w:jc w:val="center"/>
        <w:rPr>
          <w:rFonts w:ascii="Arial" w:hAnsi="Arial" w:cs="Arial"/>
          <w:sz w:val="28"/>
          <w:szCs w:val="28"/>
        </w:rPr>
      </w:pPr>
      <w:r w:rsidRPr="00142378">
        <w:rPr>
          <w:rFonts w:ascii="Arial" w:hAnsi="Arial" w:cs="Arial"/>
          <w:sz w:val="28"/>
          <w:szCs w:val="28"/>
        </w:rPr>
        <w:t xml:space="preserve">Notice relative au </w:t>
      </w:r>
      <w:r w:rsidR="00567C92">
        <w:rPr>
          <w:rFonts w:ascii="Arial" w:hAnsi="Arial" w:cs="Arial"/>
          <w:sz w:val="28"/>
          <w:szCs w:val="28"/>
        </w:rPr>
        <w:t xml:space="preserve">déploiement du </w:t>
      </w:r>
      <w:r w:rsidRPr="00142378">
        <w:rPr>
          <w:rFonts w:ascii="Arial" w:hAnsi="Arial" w:cs="Arial"/>
          <w:sz w:val="28"/>
          <w:szCs w:val="28"/>
        </w:rPr>
        <w:t>Fonds territorial de solidarité</w:t>
      </w:r>
      <w:r w:rsidR="00567C92">
        <w:rPr>
          <w:rFonts w:ascii="Arial" w:hAnsi="Arial" w:cs="Arial"/>
          <w:sz w:val="28"/>
          <w:szCs w:val="28"/>
        </w:rPr>
        <w:t xml:space="preserve"> de l’Agence nationale du Sport</w:t>
      </w:r>
    </w:p>
    <w:p w:rsidR="00B60E92" w:rsidRDefault="00B60E92" w:rsidP="00B60E92"/>
    <w:p w:rsidR="009B1FF6" w:rsidRDefault="00F75E97" w:rsidP="00B60E92">
      <w:r>
        <w:t>Les orientations sont consultables sur cette page internet dédié</w:t>
      </w:r>
      <w:r w:rsidR="00A81013">
        <w:t>e</w:t>
      </w:r>
      <w:r>
        <w:t xml:space="preserve"> : </w:t>
      </w:r>
      <w:hyperlink r:id="rId10" w:history="1">
        <w:r w:rsidRPr="00A032F2">
          <w:rPr>
            <w:rStyle w:val="Lienhypertexte"/>
          </w:rPr>
          <w:t>http://hauts-de-france.drjscs.gouv.fr/spip.php?article2129</w:t>
        </w:r>
      </w:hyperlink>
    </w:p>
    <w:p w:rsidR="009B1FF6" w:rsidRPr="00B60E92" w:rsidRDefault="009B1FF6" w:rsidP="00B60E92"/>
    <w:p w:rsidR="00142378" w:rsidRPr="00276635" w:rsidRDefault="00142378" w:rsidP="007C6DED">
      <w:pPr>
        <w:pStyle w:val="Paragraphedeliste"/>
        <w:numPr>
          <w:ilvl w:val="0"/>
          <w:numId w:val="2"/>
        </w:numPr>
        <w:jc w:val="both"/>
        <w:rPr>
          <w:rFonts w:ascii="Arial" w:hAnsi="Arial" w:cs="Arial"/>
          <w:b/>
          <w:sz w:val="24"/>
          <w:szCs w:val="24"/>
          <w:u w:val="single"/>
        </w:rPr>
      </w:pPr>
      <w:r w:rsidRPr="00276635">
        <w:rPr>
          <w:rFonts w:ascii="Arial" w:hAnsi="Arial" w:cs="Arial"/>
          <w:b/>
          <w:sz w:val="24"/>
          <w:szCs w:val="24"/>
          <w:u w:val="single"/>
        </w:rPr>
        <w:t>Renforcement de la continuité éducative</w:t>
      </w:r>
    </w:p>
    <w:p w:rsidR="004F66D9" w:rsidRDefault="004F66D9" w:rsidP="007C6DED">
      <w:pPr>
        <w:jc w:val="both"/>
        <w:rPr>
          <w:rFonts w:ascii="Arial" w:hAnsi="Arial" w:cs="Arial"/>
          <w:sz w:val="20"/>
          <w:szCs w:val="20"/>
        </w:rPr>
      </w:pPr>
      <w:r>
        <w:rPr>
          <w:rFonts w:ascii="Arial" w:hAnsi="Arial" w:cs="Arial"/>
          <w:sz w:val="20"/>
          <w:szCs w:val="20"/>
        </w:rPr>
        <w:t xml:space="preserve">Deux axes : </w:t>
      </w:r>
    </w:p>
    <w:p w:rsidR="00142378" w:rsidRDefault="004F66D9" w:rsidP="007C6DED">
      <w:pPr>
        <w:pStyle w:val="Paragraphedeliste"/>
        <w:numPr>
          <w:ilvl w:val="0"/>
          <w:numId w:val="3"/>
        </w:numPr>
        <w:jc w:val="both"/>
        <w:rPr>
          <w:rFonts w:ascii="Arial" w:hAnsi="Arial" w:cs="Arial"/>
          <w:sz w:val="20"/>
          <w:szCs w:val="20"/>
        </w:rPr>
      </w:pPr>
      <w:r>
        <w:rPr>
          <w:rFonts w:ascii="Arial" w:hAnsi="Arial" w:cs="Arial"/>
          <w:sz w:val="20"/>
          <w:szCs w:val="20"/>
        </w:rPr>
        <w:t>Le</w:t>
      </w:r>
      <w:r w:rsidR="00142378" w:rsidRPr="004F66D9">
        <w:rPr>
          <w:rFonts w:ascii="Arial" w:hAnsi="Arial" w:cs="Arial"/>
          <w:sz w:val="20"/>
          <w:szCs w:val="20"/>
        </w:rPr>
        <w:t xml:space="preserve"> soutien à la réalisation de séjours sportifs pendant les vacances scolaires (été, automne ou hiver 2020). Ces actions seront </w:t>
      </w:r>
      <w:r>
        <w:rPr>
          <w:rFonts w:ascii="Arial" w:hAnsi="Arial" w:cs="Arial"/>
          <w:sz w:val="20"/>
          <w:szCs w:val="20"/>
        </w:rPr>
        <w:t xml:space="preserve">destinées au </w:t>
      </w:r>
      <w:r w:rsidR="00142378" w:rsidRPr="004F66D9">
        <w:rPr>
          <w:rFonts w:ascii="Arial" w:hAnsi="Arial" w:cs="Arial"/>
          <w:sz w:val="20"/>
          <w:szCs w:val="20"/>
        </w:rPr>
        <w:t>public éloigné de la pratique.</w:t>
      </w:r>
    </w:p>
    <w:p w:rsidR="004F66D9" w:rsidRPr="004F66D9" w:rsidRDefault="004F66D9" w:rsidP="007C6DED">
      <w:pPr>
        <w:pStyle w:val="Paragraphedeliste"/>
        <w:ind w:left="360"/>
        <w:jc w:val="both"/>
        <w:rPr>
          <w:rFonts w:ascii="Arial" w:hAnsi="Arial" w:cs="Arial"/>
          <w:sz w:val="20"/>
          <w:szCs w:val="20"/>
        </w:rPr>
      </w:pPr>
    </w:p>
    <w:p w:rsidR="00142378" w:rsidRPr="004F66D9" w:rsidRDefault="004F66D9" w:rsidP="007C6DED">
      <w:pPr>
        <w:pStyle w:val="Paragraphedeliste"/>
        <w:numPr>
          <w:ilvl w:val="0"/>
          <w:numId w:val="3"/>
        </w:numPr>
        <w:jc w:val="both"/>
        <w:rPr>
          <w:rFonts w:ascii="Arial" w:hAnsi="Arial" w:cs="Arial"/>
          <w:sz w:val="20"/>
          <w:szCs w:val="20"/>
        </w:rPr>
      </w:pPr>
      <w:r>
        <w:rPr>
          <w:rFonts w:ascii="Arial" w:hAnsi="Arial" w:cs="Arial"/>
          <w:sz w:val="20"/>
          <w:szCs w:val="20"/>
        </w:rPr>
        <w:t xml:space="preserve">Le soutien au </w:t>
      </w:r>
      <w:r w:rsidR="00142378" w:rsidRPr="004F66D9">
        <w:rPr>
          <w:rFonts w:ascii="Arial" w:hAnsi="Arial" w:cs="Arial"/>
          <w:sz w:val="20"/>
          <w:szCs w:val="20"/>
        </w:rPr>
        <w:t>déploiement d’activités physiques et sportives s’inscrivant dans les différents dispositifs "vacances apprenantes", "2S2C - Sport santé, culture et civisme", "Quartiers d’été" mis en place spécifiquement en 2020.</w:t>
      </w:r>
    </w:p>
    <w:p w:rsidR="00142378" w:rsidRPr="00142378" w:rsidRDefault="00142378" w:rsidP="007C6DED">
      <w:pPr>
        <w:ind w:left="708"/>
        <w:jc w:val="both"/>
        <w:rPr>
          <w:rFonts w:ascii="Arial" w:hAnsi="Arial" w:cs="Arial"/>
          <w:sz w:val="20"/>
          <w:szCs w:val="20"/>
        </w:rPr>
      </w:pPr>
      <w:r w:rsidRPr="00142378">
        <w:rPr>
          <w:rFonts w:ascii="Arial" w:hAnsi="Arial" w:cs="Arial"/>
          <w:sz w:val="20"/>
          <w:szCs w:val="20"/>
        </w:rPr>
        <w:t>Le dispositif « Vacances apprenantes</w:t>
      </w:r>
      <w:r w:rsidR="00567C92">
        <w:rPr>
          <w:rFonts w:ascii="Arial" w:hAnsi="Arial" w:cs="Arial"/>
          <w:sz w:val="20"/>
          <w:szCs w:val="20"/>
        </w:rPr>
        <w:t xml:space="preserve"> </w:t>
      </w:r>
      <w:r w:rsidRPr="00142378">
        <w:rPr>
          <w:rFonts w:ascii="Arial" w:hAnsi="Arial" w:cs="Arial"/>
          <w:sz w:val="20"/>
          <w:szCs w:val="20"/>
        </w:rPr>
        <w:t>» a pour objectif de répondre au besoin d'expériences collectives, de partage et de remobilisation des savoirs après la période de confinement</w:t>
      </w:r>
      <w:r w:rsidR="004F66D9">
        <w:rPr>
          <w:rFonts w:ascii="Arial" w:hAnsi="Arial" w:cs="Arial"/>
          <w:sz w:val="20"/>
          <w:szCs w:val="20"/>
        </w:rPr>
        <w:t xml:space="preserve"> liée à la crise sanitaire</w:t>
      </w:r>
      <w:r w:rsidRPr="00142378">
        <w:rPr>
          <w:rFonts w:ascii="Arial" w:hAnsi="Arial" w:cs="Arial"/>
          <w:sz w:val="20"/>
          <w:szCs w:val="20"/>
        </w:rPr>
        <w:t xml:space="preserve"> ;</w:t>
      </w:r>
    </w:p>
    <w:p w:rsidR="00142378" w:rsidRPr="00142378" w:rsidRDefault="00142378" w:rsidP="007C6DED">
      <w:pPr>
        <w:ind w:left="708"/>
        <w:jc w:val="both"/>
        <w:rPr>
          <w:rFonts w:ascii="Arial" w:hAnsi="Arial" w:cs="Arial"/>
          <w:sz w:val="20"/>
          <w:szCs w:val="20"/>
        </w:rPr>
      </w:pPr>
      <w:r w:rsidRPr="00142378">
        <w:rPr>
          <w:rFonts w:ascii="Arial" w:hAnsi="Arial" w:cs="Arial"/>
          <w:sz w:val="20"/>
          <w:szCs w:val="20"/>
        </w:rPr>
        <w:t>Le dispositif  « 2S2C –</w:t>
      </w:r>
      <w:r w:rsidR="004F66D9">
        <w:rPr>
          <w:rFonts w:ascii="Arial" w:hAnsi="Arial" w:cs="Arial"/>
          <w:sz w:val="20"/>
          <w:szCs w:val="20"/>
        </w:rPr>
        <w:t xml:space="preserve"> </w:t>
      </w:r>
      <w:r w:rsidRPr="00142378">
        <w:rPr>
          <w:rFonts w:ascii="Arial" w:hAnsi="Arial" w:cs="Arial"/>
          <w:sz w:val="20"/>
          <w:szCs w:val="20"/>
        </w:rPr>
        <w:t xml:space="preserve">Sport Santé Culture et Civisme » a pour objectif d’offrir aux élèves des activités éducatives </w:t>
      </w:r>
      <w:r w:rsidR="004F66D9">
        <w:rPr>
          <w:rFonts w:ascii="Arial" w:hAnsi="Arial" w:cs="Arial"/>
          <w:sz w:val="20"/>
          <w:szCs w:val="20"/>
        </w:rPr>
        <w:t>pendant</w:t>
      </w:r>
      <w:r w:rsidRPr="00142378">
        <w:rPr>
          <w:rFonts w:ascii="Arial" w:hAnsi="Arial" w:cs="Arial"/>
          <w:sz w:val="20"/>
          <w:szCs w:val="20"/>
        </w:rPr>
        <w:t xml:space="preserve"> le temps scolaire, </w:t>
      </w:r>
      <w:r w:rsidR="004F66D9">
        <w:rPr>
          <w:rFonts w:ascii="Arial" w:hAnsi="Arial" w:cs="Arial"/>
          <w:sz w:val="20"/>
          <w:szCs w:val="20"/>
        </w:rPr>
        <w:t>en complément de celles réalisées en classe et/ou à la maison</w:t>
      </w:r>
      <w:r w:rsidRPr="00142378">
        <w:rPr>
          <w:rFonts w:ascii="Arial" w:hAnsi="Arial" w:cs="Arial"/>
          <w:sz w:val="20"/>
          <w:szCs w:val="20"/>
        </w:rPr>
        <w:t xml:space="preserve"> ;</w:t>
      </w:r>
    </w:p>
    <w:p w:rsidR="00142378" w:rsidRDefault="00142378" w:rsidP="007C6DED">
      <w:pPr>
        <w:ind w:left="708"/>
        <w:jc w:val="both"/>
        <w:rPr>
          <w:rFonts w:ascii="Arial" w:hAnsi="Arial" w:cs="Arial"/>
          <w:sz w:val="20"/>
          <w:szCs w:val="20"/>
        </w:rPr>
      </w:pPr>
      <w:r w:rsidRPr="00142378">
        <w:rPr>
          <w:rFonts w:ascii="Arial" w:hAnsi="Arial" w:cs="Arial"/>
          <w:sz w:val="20"/>
          <w:szCs w:val="20"/>
        </w:rPr>
        <w:t>L’opération « Quartiers d’été 2020 » a pour objectif de renforcer les activités et les services de proximité proposés aux familles des quartiers prioritaires de</w:t>
      </w:r>
      <w:r w:rsidR="004F66D9">
        <w:rPr>
          <w:rFonts w:ascii="Arial" w:hAnsi="Arial" w:cs="Arial"/>
          <w:sz w:val="20"/>
          <w:szCs w:val="20"/>
        </w:rPr>
        <w:t xml:space="preserve"> la politique de la ville (QPV) pendant la période estivale.</w:t>
      </w:r>
    </w:p>
    <w:p w:rsidR="004F66D9" w:rsidRPr="00142378" w:rsidRDefault="004F66D9" w:rsidP="007C6DED">
      <w:pPr>
        <w:ind w:left="708"/>
        <w:jc w:val="both"/>
        <w:rPr>
          <w:rFonts w:ascii="Arial" w:hAnsi="Arial" w:cs="Arial"/>
          <w:sz w:val="20"/>
          <w:szCs w:val="20"/>
        </w:rPr>
      </w:pPr>
    </w:p>
    <w:p w:rsidR="00142378" w:rsidRDefault="00142378" w:rsidP="007C6DED">
      <w:pPr>
        <w:jc w:val="both"/>
        <w:rPr>
          <w:rStyle w:val="Lienhypertexte"/>
          <w:rFonts w:ascii="Arial" w:hAnsi="Arial" w:cs="Arial"/>
          <w:sz w:val="20"/>
          <w:szCs w:val="20"/>
        </w:rPr>
      </w:pPr>
      <w:r w:rsidRPr="00142378">
        <w:rPr>
          <w:rFonts w:ascii="Arial" w:hAnsi="Arial" w:cs="Arial"/>
          <w:sz w:val="20"/>
          <w:szCs w:val="20"/>
        </w:rPr>
        <w:t xml:space="preserve">Les Ligues </w:t>
      </w:r>
      <w:r w:rsidR="004F66D9">
        <w:rPr>
          <w:rFonts w:ascii="Arial" w:hAnsi="Arial" w:cs="Arial"/>
          <w:sz w:val="20"/>
          <w:szCs w:val="20"/>
        </w:rPr>
        <w:t>engagées ou susceptibles de s’inscrire</w:t>
      </w:r>
      <w:r w:rsidRPr="00142378">
        <w:rPr>
          <w:rFonts w:ascii="Arial" w:hAnsi="Arial" w:cs="Arial"/>
          <w:sz w:val="20"/>
          <w:szCs w:val="20"/>
        </w:rPr>
        <w:t xml:space="preserve"> dans ces dispositifs sont invitées à se rapprocher du pôle des politiques sportives de la DRJSCS avant le 31 août 2020 : </w:t>
      </w:r>
      <w:hyperlink r:id="rId11" w:history="1">
        <w:r w:rsidRPr="00142378">
          <w:rPr>
            <w:rStyle w:val="Lienhypertexte"/>
            <w:rFonts w:ascii="Arial" w:hAnsi="Arial" w:cs="Arial"/>
            <w:sz w:val="20"/>
            <w:szCs w:val="20"/>
          </w:rPr>
          <w:t>agnes.le-lannic@jscs.gouv.fr</w:t>
        </w:r>
      </w:hyperlink>
    </w:p>
    <w:p w:rsidR="00EF13D1" w:rsidRDefault="00EF13D1">
      <w:pPr>
        <w:rPr>
          <w:rFonts w:ascii="Arial" w:hAnsi="Arial" w:cs="Arial"/>
          <w:sz w:val="20"/>
          <w:szCs w:val="20"/>
        </w:rPr>
      </w:pPr>
      <w:r>
        <w:rPr>
          <w:rFonts w:ascii="Arial" w:hAnsi="Arial" w:cs="Arial"/>
          <w:sz w:val="20"/>
          <w:szCs w:val="20"/>
        </w:rPr>
        <w:br w:type="page"/>
      </w:r>
    </w:p>
    <w:p w:rsidR="004F66D9" w:rsidRPr="00276635" w:rsidRDefault="004F66D9" w:rsidP="004F66D9">
      <w:pPr>
        <w:pStyle w:val="Paragraphedeliste"/>
        <w:numPr>
          <w:ilvl w:val="0"/>
          <w:numId w:val="2"/>
        </w:numPr>
        <w:rPr>
          <w:rFonts w:ascii="Arial" w:hAnsi="Arial" w:cs="Arial"/>
          <w:b/>
          <w:sz w:val="24"/>
          <w:szCs w:val="24"/>
          <w:u w:val="single"/>
        </w:rPr>
      </w:pPr>
      <w:r w:rsidRPr="00276635">
        <w:rPr>
          <w:rFonts w:ascii="Arial" w:hAnsi="Arial" w:cs="Arial"/>
          <w:b/>
          <w:sz w:val="24"/>
          <w:szCs w:val="24"/>
          <w:u w:val="single"/>
        </w:rPr>
        <w:lastRenderedPageBreak/>
        <w:t>Soutien aux associations en difficultés</w:t>
      </w:r>
      <w:r w:rsidR="00B60E92" w:rsidRPr="00276635">
        <w:rPr>
          <w:rFonts w:ascii="Arial" w:hAnsi="Arial" w:cs="Arial"/>
          <w:b/>
          <w:sz w:val="24"/>
          <w:szCs w:val="24"/>
          <w:u w:val="single"/>
        </w:rPr>
        <w:t xml:space="preserve"> et à la reprise de septembre</w:t>
      </w:r>
    </w:p>
    <w:p w:rsidR="00EF13D1" w:rsidRDefault="00EF13D1" w:rsidP="006B68CE">
      <w:pPr>
        <w:autoSpaceDE w:val="0"/>
        <w:autoSpaceDN w:val="0"/>
        <w:adjustRightInd w:val="0"/>
        <w:spacing w:after="0" w:line="240" w:lineRule="auto"/>
        <w:ind w:firstLine="360"/>
        <w:rPr>
          <w:rFonts w:ascii="Arial" w:hAnsi="Arial" w:cs="Arial"/>
          <w:color w:val="000000"/>
          <w:sz w:val="20"/>
          <w:szCs w:val="20"/>
          <w:u w:val="single"/>
        </w:rPr>
      </w:pPr>
    </w:p>
    <w:p w:rsidR="004F66D9" w:rsidRPr="004F66D9" w:rsidRDefault="004F66D9" w:rsidP="006B68CE">
      <w:pPr>
        <w:autoSpaceDE w:val="0"/>
        <w:autoSpaceDN w:val="0"/>
        <w:adjustRightInd w:val="0"/>
        <w:spacing w:after="0" w:line="240" w:lineRule="auto"/>
        <w:ind w:firstLine="360"/>
        <w:rPr>
          <w:rFonts w:ascii="Arial" w:hAnsi="Arial" w:cs="Arial"/>
          <w:color w:val="000000"/>
          <w:sz w:val="20"/>
          <w:szCs w:val="20"/>
        </w:rPr>
      </w:pPr>
      <w:r w:rsidRPr="004F66D9">
        <w:rPr>
          <w:rFonts w:ascii="Arial" w:hAnsi="Arial" w:cs="Arial"/>
          <w:color w:val="000000"/>
          <w:sz w:val="20"/>
          <w:szCs w:val="20"/>
          <w:u w:val="single"/>
        </w:rPr>
        <w:t>A. Association en difficulté sur les 6 premiers mois de l’année 2020</w:t>
      </w:r>
      <w:r w:rsidRPr="004F66D9">
        <w:rPr>
          <w:rFonts w:ascii="Arial" w:hAnsi="Arial" w:cs="Arial"/>
          <w:color w:val="000000"/>
          <w:sz w:val="20"/>
          <w:szCs w:val="20"/>
        </w:rPr>
        <w:t xml:space="preserve">  </w:t>
      </w:r>
    </w:p>
    <w:p w:rsidR="004F66D9" w:rsidRPr="004F66D9" w:rsidRDefault="004F66D9" w:rsidP="004F66D9">
      <w:pPr>
        <w:autoSpaceDE w:val="0"/>
        <w:autoSpaceDN w:val="0"/>
        <w:adjustRightInd w:val="0"/>
        <w:spacing w:after="0" w:line="240" w:lineRule="auto"/>
        <w:rPr>
          <w:rFonts w:ascii="Arial" w:hAnsi="Arial" w:cs="Arial"/>
          <w:color w:val="000000"/>
          <w:sz w:val="20"/>
          <w:szCs w:val="20"/>
        </w:rPr>
      </w:pPr>
    </w:p>
    <w:p w:rsidR="004F66D9" w:rsidRPr="004F66D9" w:rsidRDefault="004F66D9" w:rsidP="004F66D9">
      <w:pPr>
        <w:autoSpaceDE w:val="0"/>
        <w:autoSpaceDN w:val="0"/>
        <w:adjustRightInd w:val="0"/>
        <w:spacing w:after="0" w:line="240" w:lineRule="auto"/>
        <w:jc w:val="both"/>
        <w:rPr>
          <w:rFonts w:ascii="Arial" w:hAnsi="Arial" w:cs="Arial"/>
          <w:color w:val="000000"/>
          <w:sz w:val="20"/>
          <w:szCs w:val="20"/>
        </w:rPr>
      </w:pPr>
      <w:r w:rsidRPr="004F66D9">
        <w:rPr>
          <w:rFonts w:ascii="Arial" w:hAnsi="Arial" w:cs="Arial"/>
          <w:color w:val="000000"/>
          <w:sz w:val="20"/>
          <w:szCs w:val="20"/>
        </w:rPr>
        <w:t>Les associations non employeuses ou employeuses avec moins d’un salarié équivalent temps plein sur l’année, sont éligibles dès lors que la perte de revenus d’activités, pour la période du 1er janvier au 30 juin 2020, est supérieure ou égale à 40 %.</w:t>
      </w:r>
    </w:p>
    <w:p w:rsidR="004F66D9" w:rsidRPr="004F66D9" w:rsidRDefault="004F66D9" w:rsidP="004F66D9">
      <w:pPr>
        <w:autoSpaceDE w:val="0"/>
        <w:autoSpaceDN w:val="0"/>
        <w:adjustRightInd w:val="0"/>
        <w:spacing w:after="0" w:line="240" w:lineRule="auto"/>
        <w:jc w:val="both"/>
        <w:rPr>
          <w:rFonts w:ascii="Arial" w:hAnsi="Arial" w:cs="Arial"/>
          <w:color w:val="000000"/>
          <w:sz w:val="20"/>
          <w:szCs w:val="20"/>
        </w:rPr>
      </w:pPr>
    </w:p>
    <w:p w:rsidR="004F66D9" w:rsidRDefault="004F66D9" w:rsidP="004F66D9">
      <w:pPr>
        <w:autoSpaceDE w:val="0"/>
        <w:autoSpaceDN w:val="0"/>
        <w:adjustRightInd w:val="0"/>
        <w:spacing w:after="0" w:line="240" w:lineRule="auto"/>
        <w:jc w:val="both"/>
        <w:rPr>
          <w:rFonts w:ascii="Arial" w:hAnsi="Arial" w:cs="Arial"/>
          <w:color w:val="000000"/>
          <w:sz w:val="20"/>
          <w:szCs w:val="20"/>
        </w:rPr>
      </w:pPr>
      <w:r w:rsidRPr="004F66D9">
        <w:rPr>
          <w:rFonts w:ascii="Arial" w:hAnsi="Arial" w:cs="Arial"/>
          <w:color w:val="000000"/>
          <w:sz w:val="20"/>
          <w:szCs w:val="20"/>
        </w:rPr>
        <w:t>Les associations éligibles sont invitées à se rapprocher du pôle des politiques sportives de la DRJ</w:t>
      </w:r>
      <w:r w:rsidR="009B1FF6">
        <w:rPr>
          <w:rFonts w:ascii="Arial" w:hAnsi="Arial" w:cs="Arial"/>
          <w:color w:val="000000"/>
          <w:sz w:val="20"/>
          <w:szCs w:val="20"/>
        </w:rPr>
        <w:t>S</w:t>
      </w:r>
      <w:r w:rsidRPr="004F66D9">
        <w:rPr>
          <w:rFonts w:ascii="Arial" w:hAnsi="Arial" w:cs="Arial"/>
          <w:color w:val="000000"/>
          <w:sz w:val="20"/>
          <w:szCs w:val="20"/>
        </w:rPr>
        <w:t>CS avant le 31 août (</w:t>
      </w:r>
      <w:hyperlink r:id="rId12" w:history="1">
        <w:r w:rsidR="009B1FF6" w:rsidRPr="00E76BBA">
          <w:rPr>
            <w:rStyle w:val="Lienhypertexte"/>
            <w:rFonts w:ascii="Arial" w:hAnsi="Arial" w:cs="Arial"/>
            <w:sz w:val="20"/>
            <w:szCs w:val="20"/>
          </w:rPr>
          <w:t>valerie.olivier-bruneel@jscs.gouv.fr</w:t>
        </w:r>
      </w:hyperlink>
      <w:r w:rsidRPr="004F66D9">
        <w:rPr>
          <w:rFonts w:ascii="Arial" w:hAnsi="Arial" w:cs="Arial"/>
          <w:color w:val="000000"/>
          <w:sz w:val="20"/>
          <w:szCs w:val="20"/>
        </w:rPr>
        <w:t>).</w:t>
      </w:r>
    </w:p>
    <w:p w:rsidR="006B68CE" w:rsidRPr="004F66D9" w:rsidRDefault="006B68CE" w:rsidP="004F66D9">
      <w:pPr>
        <w:autoSpaceDE w:val="0"/>
        <w:autoSpaceDN w:val="0"/>
        <w:adjustRightInd w:val="0"/>
        <w:spacing w:after="0" w:line="240" w:lineRule="auto"/>
        <w:jc w:val="both"/>
        <w:rPr>
          <w:rFonts w:ascii="Arial" w:hAnsi="Arial" w:cs="Arial"/>
          <w:color w:val="000000"/>
          <w:sz w:val="20"/>
          <w:szCs w:val="20"/>
        </w:rPr>
      </w:pPr>
    </w:p>
    <w:p w:rsidR="004F66D9" w:rsidRDefault="004F66D9" w:rsidP="004F66D9">
      <w:pPr>
        <w:autoSpaceDE w:val="0"/>
        <w:autoSpaceDN w:val="0"/>
        <w:adjustRightInd w:val="0"/>
        <w:spacing w:after="0" w:line="240" w:lineRule="auto"/>
        <w:rPr>
          <w:rFonts w:ascii="Arial" w:hAnsi="Arial" w:cs="Arial"/>
          <w:color w:val="000000"/>
          <w:sz w:val="20"/>
          <w:szCs w:val="20"/>
        </w:rPr>
      </w:pPr>
    </w:p>
    <w:p w:rsidR="00EF13D1" w:rsidRPr="004F66D9" w:rsidRDefault="00EF13D1" w:rsidP="004F66D9">
      <w:pPr>
        <w:autoSpaceDE w:val="0"/>
        <w:autoSpaceDN w:val="0"/>
        <w:adjustRightInd w:val="0"/>
        <w:spacing w:after="0" w:line="240" w:lineRule="auto"/>
        <w:rPr>
          <w:rFonts w:ascii="Arial" w:hAnsi="Arial" w:cs="Arial"/>
          <w:color w:val="000000"/>
          <w:sz w:val="20"/>
          <w:szCs w:val="20"/>
        </w:rPr>
      </w:pPr>
    </w:p>
    <w:p w:rsidR="004F66D9" w:rsidRPr="004F66D9" w:rsidRDefault="004F66D9" w:rsidP="006B68CE">
      <w:pPr>
        <w:autoSpaceDE w:val="0"/>
        <w:autoSpaceDN w:val="0"/>
        <w:adjustRightInd w:val="0"/>
        <w:spacing w:after="0" w:line="240" w:lineRule="auto"/>
        <w:ind w:firstLine="426"/>
        <w:rPr>
          <w:rFonts w:ascii="Arial" w:hAnsi="Arial" w:cs="Arial"/>
          <w:color w:val="000000"/>
          <w:sz w:val="20"/>
          <w:szCs w:val="20"/>
          <w:u w:val="single"/>
        </w:rPr>
      </w:pPr>
      <w:r w:rsidRPr="004F66D9">
        <w:rPr>
          <w:rFonts w:ascii="Arial" w:hAnsi="Arial" w:cs="Arial"/>
          <w:color w:val="000000"/>
          <w:sz w:val="20"/>
          <w:szCs w:val="20"/>
          <w:u w:val="single"/>
        </w:rPr>
        <w:t>B. Relance à la rentrée de septembre</w:t>
      </w:r>
    </w:p>
    <w:p w:rsidR="004F66D9" w:rsidRPr="004F66D9" w:rsidRDefault="004F66D9" w:rsidP="004F66D9">
      <w:pPr>
        <w:autoSpaceDE w:val="0"/>
        <w:autoSpaceDN w:val="0"/>
        <w:adjustRightInd w:val="0"/>
        <w:spacing w:after="0" w:line="240" w:lineRule="auto"/>
        <w:rPr>
          <w:rFonts w:ascii="Arial" w:hAnsi="Arial" w:cs="Arial"/>
          <w:color w:val="000000"/>
          <w:sz w:val="20"/>
          <w:szCs w:val="20"/>
        </w:rPr>
      </w:pPr>
    </w:p>
    <w:p w:rsidR="004F66D9" w:rsidRPr="004F66D9" w:rsidRDefault="004F66D9" w:rsidP="004F66D9">
      <w:pPr>
        <w:autoSpaceDE w:val="0"/>
        <w:autoSpaceDN w:val="0"/>
        <w:adjustRightInd w:val="0"/>
        <w:spacing w:after="0" w:line="240" w:lineRule="auto"/>
        <w:jc w:val="both"/>
        <w:rPr>
          <w:rFonts w:ascii="Arial" w:hAnsi="Arial" w:cs="Arial"/>
          <w:color w:val="000000"/>
          <w:sz w:val="20"/>
          <w:szCs w:val="20"/>
        </w:rPr>
      </w:pPr>
      <w:r w:rsidRPr="004F66D9">
        <w:rPr>
          <w:rFonts w:ascii="Arial" w:hAnsi="Arial" w:cs="Arial"/>
          <w:color w:val="000000"/>
          <w:sz w:val="20"/>
          <w:szCs w:val="20"/>
        </w:rPr>
        <w:t>Les Ligues et Comités Régionaux sont invités à transmettre avant le 6 septembre, leur stratégie relative à la relance des activités en septembre (</w:t>
      </w:r>
      <w:hyperlink r:id="rId13" w:history="1">
        <w:r w:rsidRPr="004F66D9">
          <w:rPr>
            <w:rStyle w:val="Lienhypertexte"/>
            <w:rFonts w:ascii="Arial" w:hAnsi="Arial" w:cs="Arial"/>
            <w:sz w:val="20"/>
            <w:szCs w:val="20"/>
          </w:rPr>
          <w:t>drjscs-hdf-sport@jscs.gouv.fr</w:t>
        </w:r>
      </w:hyperlink>
      <w:r w:rsidR="009B1FF6">
        <w:rPr>
          <w:rFonts w:ascii="Arial" w:hAnsi="Arial" w:cs="Arial"/>
          <w:color w:val="000000"/>
          <w:sz w:val="20"/>
          <w:szCs w:val="20"/>
        </w:rPr>
        <w:t>).</w:t>
      </w:r>
    </w:p>
    <w:p w:rsidR="004F66D9" w:rsidRPr="004F66D9" w:rsidRDefault="004F66D9" w:rsidP="004F66D9">
      <w:pPr>
        <w:autoSpaceDE w:val="0"/>
        <w:autoSpaceDN w:val="0"/>
        <w:adjustRightInd w:val="0"/>
        <w:spacing w:after="0" w:line="240" w:lineRule="auto"/>
        <w:jc w:val="both"/>
        <w:rPr>
          <w:rFonts w:ascii="Arial" w:hAnsi="Arial" w:cs="Arial"/>
          <w:color w:val="000000"/>
          <w:sz w:val="20"/>
          <w:szCs w:val="20"/>
        </w:rPr>
      </w:pPr>
      <w:r w:rsidRPr="004F66D9">
        <w:rPr>
          <w:rFonts w:ascii="Arial" w:hAnsi="Arial" w:cs="Arial"/>
          <w:color w:val="000000"/>
          <w:sz w:val="20"/>
          <w:szCs w:val="20"/>
        </w:rPr>
        <w:t xml:space="preserve">Ces stratégies devront détailler les types d’activités et les publics visés ainsi que les actions prévues dans le cadre de l’accompagnement des bénévoles. </w:t>
      </w:r>
      <w:r w:rsidR="00F97EE2">
        <w:rPr>
          <w:rFonts w:ascii="Arial" w:hAnsi="Arial" w:cs="Arial"/>
          <w:color w:val="000000"/>
          <w:sz w:val="20"/>
          <w:szCs w:val="20"/>
        </w:rPr>
        <w:t>Si leur fédération d’affiliation a défini une stratégie, il conviendra de le mentionner et d’en préciser les grands axes.</w:t>
      </w:r>
    </w:p>
    <w:p w:rsidR="004F66D9" w:rsidRPr="004F66D9" w:rsidRDefault="004F66D9" w:rsidP="004F66D9">
      <w:pPr>
        <w:spacing w:after="0"/>
        <w:jc w:val="both"/>
        <w:rPr>
          <w:rFonts w:ascii="Arial" w:hAnsi="Arial" w:cs="Arial"/>
          <w:b/>
          <w:bCs/>
          <w:sz w:val="20"/>
          <w:szCs w:val="20"/>
        </w:rPr>
      </w:pPr>
    </w:p>
    <w:p w:rsidR="004F66D9" w:rsidRPr="004F66D9" w:rsidRDefault="004F66D9" w:rsidP="004F66D9">
      <w:pPr>
        <w:spacing w:after="0"/>
        <w:jc w:val="both"/>
        <w:rPr>
          <w:rFonts w:ascii="Arial" w:hAnsi="Arial" w:cs="Arial"/>
          <w:bCs/>
          <w:sz w:val="20"/>
          <w:szCs w:val="20"/>
        </w:rPr>
      </w:pPr>
      <w:r w:rsidRPr="004F66D9">
        <w:rPr>
          <w:rFonts w:ascii="Arial" w:hAnsi="Arial" w:cs="Arial"/>
          <w:bCs/>
          <w:sz w:val="20"/>
          <w:szCs w:val="20"/>
        </w:rPr>
        <w:t>Les associations souhaitant mobiliser un accompagnement financier relatif à la reprise d’activité devront se rapprocher de la DRJSCS avant le 31 août (</w:t>
      </w:r>
      <w:hyperlink r:id="rId14" w:history="1">
        <w:r w:rsidR="009B1FF6" w:rsidRPr="00E76BBA">
          <w:rPr>
            <w:rStyle w:val="Lienhypertexte"/>
            <w:rFonts w:ascii="Arial" w:hAnsi="Arial" w:cs="Arial"/>
            <w:sz w:val="20"/>
            <w:szCs w:val="20"/>
          </w:rPr>
          <w:t>valerie.olivier-bruneel@jscs.gouv.fr</w:t>
        </w:r>
      </w:hyperlink>
      <w:r w:rsidR="009B1FF6">
        <w:rPr>
          <w:rFonts w:ascii="Arial" w:hAnsi="Arial" w:cs="Arial"/>
          <w:color w:val="000000"/>
          <w:sz w:val="20"/>
          <w:szCs w:val="20"/>
        </w:rPr>
        <w:t>).</w:t>
      </w:r>
    </w:p>
    <w:p w:rsidR="004F66D9" w:rsidRDefault="004F66D9"/>
    <w:p w:rsidR="00276635" w:rsidRDefault="00276635"/>
    <w:p w:rsidR="00276635" w:rsidRPr="00276635" w:rsidRDefault="00276635" w:rsidP="00276635">
      <w:pPr>
        <w:pStyle w:val="Paragraphedeliste"/>
        <w:numPr>
          <w:ilvl w:val="0"/>
          <w:numId w:val="2"/>
        </w:numPr>
        <w:rPr>
          <w:rFonts w:ascii="Arial" w:hAnsi="Arial" w:cs="Arial"/>
          <w:b/>
          <w:sz w:val="24"/>
          <w:szCs w:val="24"/>
          <w:u w:val="single"/>
        </w:rPr>
      </w:pPr>
      <w:r w:rsidRPr="00276635">
        <w:rPr>
          <w:rFonts w:ascii="Arial" w:hAnsi="Arial" w:cs="Arial"/>
          <w:b/>
          <w:sz w:val="24"/>
          <w:szCs w:val="24"/>
          <w:u w:val="single"/>
        </w:rPr>
        <w:t>Dispositif d’aide à l’apprentissage « 1</w:t>
      </w:r>
      <w:r w:rsidRPr="00276635">
        <w:rPr>
          <w:rFonts w:ascii="Arial" w:hAnsi="Arial" w:cs="Arial"/>
          <w:b/>
          <w:sz w:val="24"/>
          <w:szCs w:val="24"/>
          <w:u w:val="single"/>
          <w:vertAlign w:val="superscript"/>
        </w:rPr>
        <w:t>ère</w:t>
      </w:r>
      <w:r w:rsidRPr="00276635">
        <w:rPr>
          <w:rFonts w:ascii="Arial" w:hAnsi="Arial" w:cs="Arial"/>
          <w:b/>
          <w:sz w:val="24"/>
          <w:szCs w:val="24"/>
          <w:u w:val="single"/>
        </w:rPr>
        <w:t xml:space="preserve"> année »</w:t>
      </w:r>
    </w:p>
    <w:p w:rsidR="00EF13D1" w:rsidRDefault="00EF13D1" w:rsidP="00EF13D1">
      <w:pPr>
        <w:autoSpaceDE w:val="0"/>
        <w:autoSpaceDN w:val="0"/>
        <w:adjustRightInd w:val="0"/>
        <w:spacing w:after="0" w:line="240" w:lineRule="auto"/>
        <w:jc w:val="both"/>
        <w:rPr>
          <w:rFonts w:ascii="Arial" w:hAnsi="Arial" w:cs="Arial"/>
          <w:sz w:val="20"/>
          <w:szCs w:val="20"/>
        </w:rPr>
      </w:pPr>
    </w:p>
    <w:p w:rsidR="00EF13D1" w:rsidRDefault="00EF13D1" w:rsidP="00EF13D1">
      <w:pPr>
        <w:autoSpaceDE w:val="0"/>
        <w:autoSpaceDN w:val="0"/>
        <w:adjustRightInd w:val="0"/>
        <w:spacing w:after="0" w:line="240" w:lineRule="auto"/>
        <w:jc w:val="both"/>
        <w:rPr>
          <w:rFonts w:ascii="Arial" w:hAnsi="Arial" w:cs="Arial"/>
          <w:sz w:val="20"/>
          <w:szCs w:val="20"/>
        </w:rPr>
      </w:pPr>
      <w:r w:rsidRPr="00EF13D1">
        <w:rPr>
          <w:rFonts w:ascii="Arial" w:hAnsi="Arial" w:cs="Arial"/>
          <w:sz w:val="20"/>
          <w:szCs w:val="20"/>
        </w:rPr>
        <w:t xml:space="preserve">Suite au plan de relance gouvernemental de l’apprentissage, </w:t>
      </w:r>
      <w:r>
        <w:rPr>
          <w:rFonts w:ascii="Arial" w:hAnsi="Arial" w:cs="Arial"/>
          <w:sz w:val="20"/>
          <w:szCs w:val="20"/>
        </w:rPr>
        <w:t>sont ajusté</w:t>
      </w:r>
      <w:r w:rsidR="00A81013">
        <w:rPr>
          <w:rFonts w:ascii="Arial" w:hAnsi="Arial" w:cs="Arial"/>
          <w:sz w:val="20"/>
          <w:szCs w:val="20"/>
        </w:rPr>
        <w:t>e</w:t>
      </w:r>
      <w:r>
        <w:rPr>
          <w:rFonts w:ascii="Arial" w:hAnsi="Arial" w:cs="Arial"/>
          <w:sz w:val="20"/>
          <w:szCs w:val="20"/>
        </w:rPr>
        <w:t>s les</w:t>
      </w:r>
      <w:r w:rsidR="00A81013">
        <w:rPr>
          <w:rFonts w:ascii="Arial" w:hAnsi="Arial" w:cs="Arial"/>
          <w:sz w:val="20"/>
          <w:szCs w:val="20"/>
        </w:rPr>
        <w:t xml:space="preserve"> conditions de mobilisation des </w:t>
      </w:r>
      <w:r>
        <w:rPr>
          <w:rFonts w:ascii="Arial" w:hAnsi="Arial" w:cs="Arial"/>
          <w:sz w:val="20"/>
          <w:szCs w:val="20"/>
        </w:rPr>
        <w:t xml:space="preserve"> crédits territoriaux de l’Agence : </w:t>
      </w:r>
      <w:hyperlink r:id="rId15" w:history="1">
        <w:r w:rsidRPr="00557C19">
          <w:rPr>
            <w:rStyle w:val="Lienhypertexte"/>
            <w:rFonts w:ascii="Arial" w:hAnsi="Arial" w:cs="Arial"/>
            <w:sz w:val="20"/>
            <w:szCs w:val="20"/>
          </w:rPr>
          <w:t>http://hauts-de-france.drjscs.gouv.fr/spip.php?article2073</w:t>
        </w:r>
      </w:hyperlink>
    </w:p>
    <w:p w:rsidR="00EF13D1" w:rsidRPr="00EF13D1" w:rsidRDefault="00EF13D1" w:rsidP="00EF13D1">
      <w:pPr>
        <w:autoSpaceDE w:val="0"/>
        <w:autoSpaceDN w:val="0"/>
        <w:adjustRightInd w:val="0"/>
        <w:spacing w:after="0" w:line="240" w:lineRule="auto"/>
        <w:jc w:val="both"/>
        <w:rPr>
          <w:rFonts w:ascii="Arial" w:hAnsi="Arial" w:cs="Arial"/>
          <w:sz w:val="20"/>
          <w:szCs w:val="20"/>
        </w:rPr>
      </w:pPr>
    </w:p>
    <w:p w:rsidR="007C6DED" w:rsidRDefault="007C6DED" w:rsidP="007C6DED">
      <w:pPr>
        <w:jc w:val="both"/>
        <w:rPr>
          <w:rFonts w:ascii="Arial" w:hAnsi="Arial" w:cs="Arial"/>
          <w:sz w:val="20"/>
          <w:szCs w:val="20"/>
        </w:rPr>
      </w:pPr>
      <w:r w:rsidRPr="00567C92">
        <w:rPr>
          <w:rFonts w:ascii="Arial" w:hAnsi="Arial" w:cs="Arial"/>
          <w:sz w:val="20"/>
          <w:szCs w:val="20"/>
        </w:rPr>
        <w:t>Considérant les aides susceptibles d’être attribuées dans le cadre du plan de relance gouvernemental, le soutien de l’Agence nationale du Sport sera exclusivement réservé aux jeunes de plus de 26 ans.</w:t>
      </w:r>
    </w:p>
    <w:p w:rsidR="009B1FF6" w:rsidRDefault="009B1FF6" w:rsidP="007C6DED">
      <w:pPr>
        <w:jc w:val="both"/>
        <w:rPr>
          <w:rFonts w:ascii="Arial" w:hAnsi="Arial" w:cs="Arial"/>
          <w:sz w:val="20"/>
          <w:szCs w:val="20"/>
        </w:rPr>
      </w:pPr>
    </w:p>
    <w:tbl>
      <w:tblPr>
        <w:tblStyle w:val="Grilledutableau"/>
        <w:tblW w:w="0" w:type="auto"/>
        <w:tblInd w:w="0" w:type="dxa"/>
        <w:tblLook w:val="04A0" w:firstRow="1" w:lastRow="0" w:firstColumn="1" w:lastColumn="0" w:noHBand="0" w:noVBand="1"/>
      </w:tblPr>
      <w:tblGrid>
        <w:gridCol w:w="3070"/>
        <w:gridCol w:w="3071"/>
        <w:gridCol w:w="3071"/>
      </w:tblGrid>
      <w:tr w:rsidR="007C6DED" w:rsidRPr="00567C92" w:rsidTr="00CB1D03">
        <w:tc>
          <w:tcPr>
            <w:tcW w:w="3070" w:type="dxa"/>
            <w:tcBorders>
              <w:top w:val="single" w:sz="4" w:space="0" w:color="auto"/>
              <w:left w:val="single" w:sz="4" w:space="0" w:color="auto"/>
              <w:bottom w:val="single" w:sz="4" w:space="0" w:color="auto"/>
              <w:right w:val="single" w:sz="4" w:space="0" w:color="auto"/>
            </w:tcBorders>
            <w:hideMark/>
          </w:tcPr>
          <w:p w:rsidR="007C6DED" w:rsidRPr="00567C92" w:rsidRDefault="007C6DED" w:rsidP="00CB1D03">
            <w:pPr>
              <w:autoSpaceDE w:val="0"/>
              <w:autoSpaceDN w:val="0"/>
              <w:adjustRightInd w:val="0"/>
              <w:rPr>
                <w:rFonts w:ascii="Arial" w:hAnsi="Arial" w:cs="Arial"/>
                <w:b/>
                <w:color w:val="000000"/>
                <w:sz w:val="20"/>
                <w:szCs w:val="20"/>
              </w:rPr>
            </w:pPr>
            <w:r w:rsidRPr="00567C92">
              <w:rPr>
                <w:rFonts w:ascii="Arial" w:hAnsi="Arial" w:cs="Arial"/>
                <w:b/>
                <w:color w:val="000000"/>
                <w:sz w:val="20"/>
                <w:szCs w:val="20"/>
              </w:rPr>
              <w:t>Age</w:t>
            </w:r>
          </w:p>
        </w:tc>
        <w:tc>
          <w:tcPr>
            <w:tcW w:w="3071" w:type="dxa"/>
            <w:tcBorders>
              <w:top w:val="single" w:sz="4" w:space="0" w:color="auto"/>
              <w:left w:val="single" w:sz="4" w:space="0" w:color="auto"/>
              <w:bottom w:val="single" w:sz="4" w:space="0" w:color="auto"/>
              <w:right w:val="single" w:sz="4" w:space="0" w:color="auto"/>
            </w:tcBorders>
            <w:vAlign w:val="center"/>
            <w:hideMark/>
          </w:tcPr>
          <w:p w:rsidR="007C6DED" w:rsidRPr="00567C92" w:rsidRDefault="007C6DED" w:rsidP="00CB1D03">
            <w:pPr>
              <w:autoSpaceDE w:val="0"/>
              <w:autoSpaceDN w:val="0"/>
              <w:adjustRightInd w:val="0"/>
              <w:jc w:val="center"/>
              <w:rPr>
                <w:rFonts w:ascii="Arial" w:hAnsi="Arial" w:cs="Arial"/>
                <w:b/>
                <w:sz w:val="20"/>
                <w:szCs w:val="20"/>
              </w:rPr>
            </w:pPr>
            <w:r w:rsidRPr="00567C92">
              <w:rPr>
                <w:rFonts w:ascii="Arial" w:hAnsi="Arial" w:cs="Arial"/>
                <w:b/>
                <w:sz w:val="20"/>
                <w:szCs w:val="20"/>
              </w:rPr>
              <w:t>Formation de niveau 4 et moins</w:t>
            </w:r>
          </w:p>
          <w:p w:rsidR="007C6DED" w:rsidRPr="00567C92" w:rsidRDefault="007C6DED" w:rsidP="00CB1D03">
            <w:pPr>
              <w:autoSpaceDE w:val="0"/>
              <w:autoSpaceDN w:val="0"/>
              <w:adjustRightInd w:val="0"/>
              <w:jc w:val="center"/>
              <w:rPr>
                <w:rFonts w:ascii="Arial" w:hAnsi="Arial" w:cs="Arial"/>
                <w:sz w:val="20"/>
                <w:szCs w:val="20"/>
              </w:rPr>
            </w:pPr>
            <w:r w:rsidRPr="00567C92">
              <w:rPr>
                <w:rFonts w:ascii="Arial" w:hAnsi="Arial" w:cs="Arial"/>
                <w:sz w:val="20"/>
                <w:szCs w:val="20"/>
              </w:rPr>
              <w:t>(par ex BPJEPS)</w:t>
            </w:r>
          </w:p>
        </w:tc>
        <w:tc>
          <w:tcPr>
            <w:tcW w:w="3071" w:type="dxa"/>
            <w:tcBorders>
              <w:top w:val="single" w:sz="4" w:space="0" w:color="auto"/>
              <w:left w:val="single" w:sz="4" w:space="0" w:color="auto"/>
              <w:bottom w:val="single" w:sz="4" w:space="0" w:color="auto"/>
              <w:right w:val="single" w:sz="4" w:space="0" w:color="auto"/>
            </w:tcBorders>
            <w:vAlign w:val="center"/>
            <w:hideMark/>
          </w:tcPr>
          <w:p w:rsidR="007C6DED" w:rsidRPr="00567C92" w:rsidRDefault="007C6DED" w:rsidP="00CB1D03">
            <w:pPr>
              <w:autoSpaceDE w:val="0"/>
              <w:autoSpaceDN w:val="0"/>
              <w:adjustRightInd w:val="0"/>
              <w:jc w:val="center"/>
              <w:rPr>
                <w:rFonts w:ascii="Arial" w:hAnsi="Arial" w:cs="Arial"/>
                <w:b/>
                <w:sz w:val="20"/>
                <w:szCs w:val="20"/>
              </w:rPr>
            </w:pPr>
            <w:r w:rsidRPr="00567C92">
              <w:rPr>
                <w:rFonts w:ascii="Arial" w:hAnsi="Arial" w:cs="Arial"/>
                <w:b/>
                <w:sz w:val="20"/>
                <w:szCs w:val="20"/>
              </w:rPr>
              <w:t>Formation de niveau supérieur à 4</w:t>
            </w:r>
          </w:p>
          <w:p w:rsidR="007C6DED" w:rsidRPr="00567C92" w:rsidRDefault="007C6DED" w:rsidP="00CB1D03">
            <w:pPr>
              <w:autoSpaceDE w:val="0"/>
              <w:autoSpaceDN w:val="0"/>
              <w:adjustRightInd w:val="0"/>
              <w:jc w:val="center"/>
              <w:rPr>
                <w:rFonts w:ascii="Arial" w:hAnsi="Arial" w:cs="Arial"/>
                <w:sz w:val="20"/>
                <w:szCs w:val="20"/>
              </w:rPr>
            </w:pPr>
            <w:r w:rsidRPr="00567C92">
              <w:rPr>
                <w:rFonts w:ascii="Arial" w:hAnsi="Arial" w:cs="Arial"/>
                <w:sz w:val="20"/>
                <w:szCs w:val="20"/>
              </w:rPr>
              <w:t>(par ex DEJEPS - DESJEPS)</w:t>
            </w:r>
          </w:p>
        </w:tc>
      </w:tr>
      <w:tr w:rsidR="007C6DED" w:rsidRPr="00567C92" w:rsidTr="00CB1D03">
        <w:tc>
          <w:tcPr>
            <w:tcW w:w="3070" w:type="dxa"/>
            <w:tcBorders>
              <w:top w:val="single" w:sz="4" w:space="0" w:color="auto"/>
              <w:left w:val="single" w:sz="4" w:space="0" w:color="auto"/>
              <w:bottom w:val="single" w:sz="4" w:space="0" w:color="auto"/>
              <w:right w:val="single" w:sz="4" w:space="0" w:color="auto"/>
            </w:tcBorders>
            <w:hideMark/>
          </w:tcPr>
          <w:p w:rsidR="007C6DED" w:rsidRPr="00567C92" w:rsidRDefault="007C6DED" w:rsidP="00CB1D03">
            <w:pPr>
              <w:autoSpaceDE w:val="0"/>
              <w:autoSpaceDN w:val="0"/>
              <w:adjustRightInd w:val="0"/>
              <w:rPr>
                <w:rFonts w:ascii="Arial" w:hAnsi="Arial" w:cs="Arial"/>
                <w:b/>
                <w:color w:val="000000"/>
                <w:sz w:val="20"/>
                <w:szCs w:val="20"/>
              </w:rPr>
            </w:pPr>
            <w:r w:rsidRPr="00567C92">
              <w:rPr>
                <w:rFonts w:ascii="Arial" w:hAnsi="Arial" w:cs="Arial"/>
                <w:b/>
                <w:color w:val="000000"/>
                <w:sz w:val="20"/>
                <w:szCs w:val="20"/>
              </w:rPr>
              <w:t>Jeune de + 26 ans</w:t>
            </w:r>
          </w:p>
        </w:tc>
        <w:tc>
          <w:tcPr>
            <w:tcW w:w="3071" w:type="dxa"/>
            <w:tcBorders>
              <w:top w:val="single" w:sz="4" w:space="0" w:color="auto"/>
              <w:left w:val="single" w:sz="4" w:space="0" w:color="auto"/>
              <w:bottom w:val="single" w:sz="4" w:space="0" w:color="auto"/>
              <w:right w:val="single" w:sz="4" w:space="0" w:color="auto"/>
            </w:tcBorders>
            <w:vAlign w:val="center"/>
            <w:hideMark/>
          </w:tcPr>
          <w:p w:rsidR="007C6DED" w:rsidRPr="00567C92" w:rsidRDefault="007C6DED" w:rsidP="00CB1D03">
            <w:pPr>
              <w:autoSpaceDE w:val="0"/>
              <w:autoSpaceDN w:val="0"/>
              <w:adjustRightInd w:val="0"/>
              <w:jc w:val="center"/>
              <w:rPr>
                <w:rFonts w:ascii="Arial" w:hAnsi="Arial" w:cs="Arial"/>
                <w:color w:val="FF0000"/>
                <w:sz w:val="20"/>
                <w:szCs w:val="20"/>
              </w:rPr>
            </w:pPr>
            <w:r w:rsidRPr="00567C92">
              <w:rPr>
                <w:rFonts w:ascii="Arial" w:hAnsi="Arial" w:cs="Arial"/>
                <w:sz w:val="20"/>
                <w:szCs w:val="20"/>
              </w:rPr>
              <w:t>6 000 €</w:t>
            </w:r>
          </w:p>
        </w:tc>
        <w:tc>
          <w:tcPr>
            <w:tcW w:w="3071" w:type="dxa"/>
            <w:tcBorders>
              <w:top w:val="single" w:sz="4" w:space="0" w:color="auto"/>
              <w:left w:val="single" w:sz="4" w:space="0" w:color="auto"/>
              <w:bottom w:val="single" w:sz="4" w:space="0" w:color="auto"/>
              <w:right w:val="single" w:sz="4" w:space="0" w:color="auto"/>
            </w:tcBorders>
            <w:vAlign w:val="center"/>
            <w:hideMark/>
          </w:tcPr>
          <w:p w:rsidR="007C6DED" w:rsidRPr="00567C92" w:rsidRDefault="007C6DED" w:rsidP="00CB1D03">
            <w:pPr>
              <w:autoSpaceDE w:val="0"/>
              <w:autoSpaceDN w:val="0"/>
              <w:adjustRightInd w:val="0"/>
              <w:jc w:val="center"/>
              <w:rPr>
                <w:rFonts w:ascii="Arial" w:hAnsi="Arial" w:cs="Arial"/>
                <w:sz w:val="20"/>
                <w:szCs w:val="20"/>
              </w:rPr>
            </w:pPr>
            <w:r w:rsidRPr="00567C92">
              <w:rPr>
                <w:rFonts w:ascii="Arial" w:hAnsi="Arial" w:cs="Arial"/>
                <w:sz w:val="20"/>
                <w:szCs w:val="20"/>
              </w:rPr>
              <w:t>6 000 €</w:t>
            </w:r>
          </w:p>
        </w:tc>
      </w:tr>
    </w:tbl>
    <w:p w:rsidR="009B1FF6" w:rsidRDefault="009B1FF6" w:rsidP="00276635"/>
    <w:p w:rsidR="009B1FF6" w:rsidRDefault="009B1FF6" w:rsidP="00276635">
      <w:r>
        <w:t xml:space="preserve">Contact : </w:t>
      </w:r>
      <w:hyperlink r:id="rId16" w:history="1">
        <w:r w:rsidRPr="00E76BBA">
          <w:rPr>
            <w:rStyle w:val="Lienhypertexte"/>
          </w:rPr>
          <w:t>pierre.baux@jscs.gouv.fr</w:t>
        </w:r>
      </w:hyperlink>
    </w:p>
    <w:p w:rsidR="009B1FF6" w:rsidRDefault="009B1FF6" w:rsidP="00276635"/>
    <w:sectPr w:rsidR="009B1FF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CF6" w:rsidRDefault="00947CF6" w:rsidP="00B60E92">
      <w:pPr>
        <w:spacing w:after="0" w:line="240" w:lineRule="auto"/>
      </w:pPr>
      <w:r>
        <w:separator/>
      </w:r>
    </w:p>
  </w:endnote>
  <w:endnote w:type="continuationSeparator" w:id="0">
    <w:p w:rsidR="00947CF6" w:rsidRDefault="00947CF6" w:rsidP="00B6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206083"/>
      <w:docPartObj>
        <w:docPartGallery w:val="Page Numbers (Bottom of Page)"/>
        <w:docPartUnique/>
      </w:docPartObj>
    </w:sdtPr>
    <w:sdtEndPr/>
    <w:sdtContent>
      <w:p w:rsidR="00B60E92" w:rsidRDefault="00B60E92">
        <w:pPr>
          <w:pStyle w:val="Pieddepage"/>
          <w:jc w:val="right"/>
        </w:pPr>
        <w:r>
          <w:fldChar w:fldCharType="begin"/>
        </w:r>
        <w:r>
          <w:instrText>PAGE   \* MERGEFORMAT</w:instrText>
        </w:r>
        <w:r>
          <w:fldChar w:fldCharType="separate"/>
        </w:r>
        <w:r w:rsidR="00CB5755">
          <w:rPr>
            <w:noProof/>
          </w:rPr>
          <w:t>2</w:t>
        </w:r>
        <w:r>
          <w:fldChar w:fldCharType="end"/>
        </w:r>
      </w:p>
    </w:sdtContent>
  </w:sdt>
  <w:p w:rsidR="00B60E92" w:rsidRPr="00B60E92" w:rsidRDefault="00B60E92" w:rsidP="00B60E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CF6" w:rsidRDefault="00947CF6" w:rsidP="00B60E92">
      <w:pPr>
        <w:spacing w:after="0" w:line="240" w:lineRule="auto"/>
      </w:pPr>
      <w:r>
        <w:separator/>
      </w:r>
    </w:p>
  </w:footnote>
  <w:footnote w:type="continuationSeparator" w:id="0">
    <w:p w:rsidR="00947CF6" w:rsidRDefault="00947CF6" w:rsidP="00B60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2C31"/>
    <w:multiLevelType w:val="hybridMultilevel"/>
    <w:tmpl w:val="64C8E236"/>
    <w:lvl w:ilvl="0" w:tplc="CC3EEA8A">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F2592C"/>
    <w:multiLevelType w:val="hybridMultilevel"/>
    <w:tmpl w:val="3594BD34"/>
    <w:lvl w:ilvl="0" w:tplc="1F2E676E">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5A4E54"/>
    <w:multiLevelType w:val="hybridMultilevel"/>
    <w:tmpl w:val="977E45DC"/>
    <w:lvl w:ilvl="0" w:tplc="994EAF96">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D231F62"/>
    <w:multiLevelType w:val="hybridMultilevel"/>
    <w:tmpl w:val="76AAD026"/>
    <w:lvl w:ilvl="0" w:tplc="1F2E676E">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38D39EB"/>
    <w:multiLevelType w:val="hybridMultilevel"/>
    <w:tmpl w:val="33CA38D0"/>
    <w:lvl w:ilvl="0" w:tplc="1F2E676E">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D2"/>
    <w:rsid w:val="00086B69"/>
    <w:rsid w:val="00097F31"/>
    <w:rsid w:val="00122394"/>
    <w:rsid w:val="00142378"/>
    <w:rsid w:val="001447FC"/>
    <w:rsid w:val="00276635"/>
    <w:rsid w:val="004F66D9"/>
    <w:rsid w:val="00567C92"/>
    <w:rsid w:val="006B68CE"/>
    <w:rsid w:val="007C6DED"/>
    <w:rsid w:val="00947CF6"/>
    <w:rsid w:val="009B1FF6"/>
    <w:rsid w:val="00A81013"/>
    <w:rsid w:val="00B60E92"/>
    <w:rsid w:val="00BE24A5"/>
    <w:rsid w:val="00CB5755"/>
    <w:rsid w:val="00CB71D2"/>
    <w:rsid w:val="00CE58A5"/>
    <w:rsid w:val="00EF13D1"/>
    <w:rsid w:val="00F75E97"/>
    <w:rsid w:val="00F97E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78"/>
  </w:style>
  <w:style w:type="paragraph" w:styleId="Titre1">
    <w:name w:val="heading 1"/>
    <w:basedOn w:val="Normal"/>
    <w:next w:val="Normal"/>
    <w:link w:val="Titre1Car"/>
    <w:uiPriority w:val="9"/>
    <w:qFormat/>
    <w:rsid w:val="00142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42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2378"/>
    <w:rPr>
      <w:color w:val="0000FF" w:themeColor="hyperlink"/>
      <w:u w:val="single"/>
    </w:rPr>
  </w:style>
  <w:style w:type="character" w:customStyle="1" w:styleId="Titre2Car">
    <w:name w:val="Titre 2 Car"/>
    <w:basedOn w:val="Policepardfaut"/>
    <w:link w:val="Titre2"/>
    <w:uiPriority w:val="9"/>
    <w:rsid w:val="0014237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142378"/>
    <w:pPr>
      <w:ind w:left="720"/>
      <w:contextualSpacing/>
    </w:pPr>
  </w:style>
  <w:style w:type="character" w:customStyle="1" w:styleId="Titre1Car">
    <w:name w:val="Titre 1 Car"/>
    <w:basedOn w:val="Policepardfaut"/>
    <w:link w:val="Titre1"/>
    <w:uiPriority w:val="9"/>
    <w:rsid w:val="00142378"/>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1423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378"/>
    <w:rPr>
      <w:rFonts w:ascii="Tahoma" w:hAnsi="Tahoma" w:cs="Tahoma"/>
      <w:sz w:val="16"/>
      <w:szCs w:val="16"/>
    </w:rPr>
  </w:style>
  <w:style w:type="paragraph" w:styleId="En-tte">
    <w:name w:val="header"/>
    <w:basedOn w:val="Normal"/>
    <w:link w:val="En-tteCar"/>
    <w:uiPriority w:val="99"/>
    <w:unhideWhenUsed/>
    <w:rsid w:val="00B60E92"/>
    <w:pPr>
      <w:tabs>
        <w:tab w:val="center" w:pos="4536"/>
        <w:tab w:val="right" w:pos="9072"/>
      </w:tabs>
      <w:spacing w:after="0" w:line="240" w:lineRule="auto"/>
    </w:pPr>
  </w:style>
  <w:style w:type="character" w:customStyle="1" w:styleId="En-tteCar">
    <w:name w:val="En-tête Car"/>
    <w:basedOn w:val="Policepardfaut"/>
    <w:link w:val="En-tte"/>
    <w:uiPriority w:val="99"/>
    <w:rsid w:val="00B60E92"/>
  </w:style>
  <w:style w:type="paragraph" w:styleId="Pieddepage">
    <w:name w:val="footer"/>
    <w:basedOn w:val="Normal"/>
    <w:link w:val="PieddepageCar"/>
    <w:uiPriority w:val="99"/>
    <w:unhideWhenUsed/>
    <w:rsid w:val="00B60E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E92"/>
  </w:style>
  <w:style w:type="table" w:styleId="Grilledutableau">
    <w:name w:val="Table Grid"/>
    <w:basedOn w:val="TableauNormal"/>
    <w:uiPriority w:val="59"/>
    <w:rsid w:val="007C6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78"/>
  </w:style>
  <w:style w:type="paragraph" w:styleId="Titre1">
    <w:name w:val="heading 1"/>
    <w:basedOn w:val="Normal"/>
    <w:next w:val="Normal"/>
    <w:link w:val="Titre1Car"/>
    <w:uiPriority w:val="9"/>
    <w:qFormat/>
    <w:rsid w:val="00142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42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2378"/>
    <w:rPr>
      <w:color w:val="0000FF" w:themeColor="hyperlink"/>
      <w:u w:val="single"/>
    </w:rPr>
  </w:style>
  <w:style w:type="character" w:customStyle="1" w:styleId="Titre2Car">
    <w:name w:val="Titre 2 Car"/>
    <w:basedOn w:val="Policepardfaut"/>
    <w:link w:val="Titre2"/>
    <w:uiPriority w:val="9"/>
    <w:rsid w:val="0014237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142378"/>
    <w:pPr>
      <w:ind w:left="720"/>
      <w:contextualSpacing/>
    </w:pPr>
  </w:style>
  <w:style w:type="character" w:customStyle="1" w:styleId="Titre1Car">
    <w:name w:val="Titre 1 Car"/>
    <w:basedOn w:val="Policepardfaut"/>
    <w:link w:val="Titre1"/>
    <w:uiPriority w:val="9"/>
    <w:rsid w:val="00142378"/>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1423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378"/>
    <w:rPr>
      <w:rFonts w:ascii="Tahoma" w:hAnsi="Tahoma" w:cs="Tahoma"/>
      <w:sz w:val="16"/>
      <w:szCs w:val="16"/>
    </w:rPr>
  </w:style>
  <w:style w:type="paragraph" w:styleId="En-tte">
    <w:name w:val="header"/>
    <w:basedOn w:val="Normal"/>
    <w:link w:val="En-tteCar"/>
    <w:uiPriority w:val="99"/>
    <w:unhideWhenUsed/>
    <w:rsid w:val="00B60E92"/>
    <w:pPr>
      <w:tabs>
        <w:tab w:val="center" w:pos="4536"/>
        <w:tab w:val="right" w:pos="9072"/>
      </w:tabs>
      <w:spacing w:after="0" w:line="240" w:lineRule="auto"/>
    </w:pPr>
  </w:style>
  <w:style w:type="character" w:customStyle="1" w:styleId="En-tteCar">
    <w:name w:val="En-tête Car"/>
    <w:basedOn w:val="Policepardfaut"/>
    <w:link w:val="En-tte"/>
    <w:uiPriority w:val="99"/>
    <w:rsid w:val="00B60E92"/>
  </w:style>
  <w:style w:type="paragraph" w:styleId="Pieddepage">
    <w:name w:val="footer"/>
    <w:basedOn w:val="Normal"/>
    <w:link w:val="PieddepageCar"/>
    <w:uiPriority w:val="99"/>
    <w:unhideWhenUsed/>
    <w:rsid w:val="00B60E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E92"/>
  </w:style>
  <w:style w:type="table" w:styleId="Grilledutableau">
    <w:name w:val="Table Grid"/>
    <w:basedOn w:val="TableauNormal"/>
    <w:uiPriority w:val="59"/>
    <w:rsid w:val="007C6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jscs-hdf-sport@jscs.gouv.f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alerie.olivier-bruneel@jscs.gouv.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ierre.baux@jscs.gouv.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gnes.le-lannic@jscs.gouv.fr" TargetMode="External"/><Relationship Id="rId5" Type="http://schemas.openxmlformats.org/officeDocument/2006/relationships/webSettings" Target="webSettings.xml"/><Relationship Id="rId15" Type="http://schemas.openxmlformats.org/officeDocument/2006/relationships/hyperlink" Target="http://hauts-de-france.drjscs.gouv.fr/spip.php?article2073" TargetMode="External"/><Relationship Id="rId10" Type="http://schemas.openxmlformats.org/officeDocument/2006/relationships/hyperlink" Target="http://hauts-de-france.drjscs.gouv.fr/spip.php?article21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alerie.olivier-bruneel@jsc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3283</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Laurent SERIS</cp:lastModifiedBy>
  <cp:revision>2</cp:revision>
  <cp:lastPrinted>2020-08-10T13:35:00Z</cp:lastPrinted>
  <dcterms:created xsi:type="dcterms:W3CDTF">2020-08-19T11:38:00Z</dcterms:created>
  <dcterms:modified xsi:type="dcterms:W3CDTF">2020-08-19T11:38:00Z</dcterms:modified>
</cp:coreProperties>
</file>